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10FF" w:rsidRDefault="008C3116" w:rsidP="002310FF">
      <w:pPr>
        <w:jc w:val="righ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28BB10" wp14:editId="599D5D55">
                <wp:simplePos x="0" y="0"/>
                <wp:positionH relativeFrom="column">
                  <wp:posOffset>19050</wp:posOffset>
                </wp:positionH>
                <wp:positionV relativeFrom="paragraph">
                  <wp:posOffset>592455</wp:posOffset>
                </wp:positionV>
                <wp:extent cx="5553075" cy="2438400"/>
                <wp:effectExtent l="19050" t="0" r="47625" b="1524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2438400"/>
                          <a:chOff x="0" y="0"/>
                          <a:chExt cx="6038850" cy="3028950"/>
                        </a:xfrm>
                      </wpg:grpSpPr>
                      <wps:wsp>
                        <wps:cNvPr id="7" name="Cloud Callout 7"/>
                        <wps:cNvSpPr>
                          <a:spLocks/>
                        </wps:cNvSpPr>
                        <wps:spPr>
                          <a:xfrm>
                            <a:off x="838200" y="2257425"/>
                            <a:ext cx="1323975" cy="771525"/>
                          </a:xfrm>
                          <a:prstGeom prst="cloudCallou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7CB5" w:rsidRPr="0055665F" w:rsidRDefault="004E7CB5" w:rsidP="002310F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5665F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Lost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loud Callout 1"/>
                        <wps:cNvSpPr>
                          <a:spLocks/>
                        </wps:cNvSpPr>
                        <wps:spPr>
                          <a:xfrm>
                            <a:off x="2209800" y="0"/>
                            <a:ext cx="1533525" cy="990600"/>
                          </a:xfrm>
                          <a:prstGeom prst="cloudCallou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7CB5" w:rsidRPr="0055665F" w:rsidRDefault="004E7CB5" w:rsidP="002310F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5665F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Angry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loud Callout 2"/>
                        <wps:cNvSpPr>
                          <a:spLocks/>
                        </wps:cNvSpPr>
                        <wps:spPr>
                          <a:xfrm>
                            <a:off x="2162175" y="1276350"/>
                            <a:ext cx="2114550" cy="1333500"/>
                          </a:xfrm>
                          <a:prstGeom prst="cloudCallou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7CB5" w:rsidRPr="0055665F" w:rsidRDefault="004E7CB5" w:rsidP="002310F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5665F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Stressed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loud Callout 3"/>
                        <wps:cNvSpPr>
                          <a:spLocks/>
                        </wps:cNvSpPr>
                        <wps:spPr>
                          <a:xfrm>
                            <a:off x="0" y="706561"/>
                            <a:ext cx="2105025" cy="1438275"/>
                          </a:xfrm>
                          <a:prstGeom prst="cloudCallou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7CB5" w:rsidRPr="0055665F" w:rsidRDefault="004E7CB5" w:rsidP="002310F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5665F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Frustrated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loud Callout 6"/>
                        <wps:cNvSpPr>
                          <a:spLocks/>
                        </wps:cNvSpPr>
                        <wps:spPr>
                          <a:xfrm>
                            <a:off x="4495799" y="599778"/>
                            <a:ext cx="1543051" cy="1133475"/>
                          </a:xfrm>
                          <a:prstGeom prst="cloudCallou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7CB5" w:rsidRPr="0055665F" w:rsidRDefault="004E7CB5" w:rsidP="002310F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5665F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Lonely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loud Callout 5"/>
                        <wps:cNvSpPr>
                          <a:spLocks/>
                        </wps:cNvSpPr>
                        <wps:spPr>
                          <a:xfrm>
                            <a:off x="4276725" y="2038350"/>
                            <a:ext cx="1438275" cy="990600"/>
                          </a:xfrm>
                          <a:prstGeom prst="cloudCallou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7CB5" w:rsidRPr="0055665F" w:rsidRDefault="004E7CB5" w:rsidP="002310F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5665F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Guilty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.5pt;margin-top:46.65pt;width:437.25pt;height:192pt;z-index:251664384;mso-width-relative:margin;mso-height-relative:margin" coordsize="60388,3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uBDwQAAMEYAAAOAAAAZHJzL2Uyb0RvYy54bWzsWUtv2zgQvi+w/4HQfaMn9UKcIus0QYGg&#10;DZAWPdPUEyuJXJKOnP31HVIPO4kPbeLuIZAPEikOh8OP882Q9PmHXdugh1zImnUryz1zLJR3lGV1&#10;V66sb1+v/4otJBXpMtKwLl9Zj7m0Plz8+cd5z9PcYxVrslwgUNLJtOcrq1KKp7YtaZW3RJ4xnnfQ&#10;WDDREgVVUdqZID1obxvbc5zQ7pnIuGA0lxK+Xg2N1oXRXxQ5VV+KQuYKNSsLbFPmKcxzo5/2xTlJ&#10;S0F4VdPRDPIKK1pSdzDorOqKKIK2on6hqq2pYJIV6oyy1mZFUdPczAFm4zrPZnMj2JabuZRpX/IZ&#10;JoD2GU6vVks/P9wJVGcrK7BQR1pYIjMqCjQ0PS9TkLgR/J7fifFDOdT0bHeFaPUb5oF2BtTHGdR8&#10;pxCFjxhj34mwhSi0eYEfB84IO61gbV70o9XHsWfo+HGMYdV0T9/x4gQqYIQ9DWxr+2Zzeg4uJPco&#10;ybehdF8RnhvwpcZgRCmaUFo3bJuhNWngrVA0oGUkNVQaFMlvGf1HaoO1aaBjaNEVOco8AzD2Y3Bq&#10;C2mkPBwFHtZ6STph6fqen0xYRpGLB4EZEJJyIdVNzlqkCyuLaitHI41/kodbqQYMJ1FjK2vq7Lpu&#10;GlMR5WbdCPRAgDTBdez+fTXCLg/Fmg71YCfW64koAfIWDVFQbDm4k+xKC5GmhKhAlTBjP+ktjwxi&#10;Bq9Ilg9DYwd+08iDuFn8J3r0LK6IrIYupmns0nQGOhMExknvodcltdvsAApd3LDsEVZYsCFASE6v&#10;a1B8S6S6IwIiAkwRopz6Ao+iYTBvNpYsVDHx37HvWh5cEFot1EOEAUz+3RKRW6j51IFzJm4QgFpl&#10;KgGOPKiIw5bNYUu3bdcM1sOFeMqpKWp51UzFQrD2OwTDSz0qNJGOwtgD+mNlrYbIB+GU5peXRgzC&#10;ECfqtrvnVCvXkGlIv+6+E8FHL1Lgf5/ZRAiSPnOiQVb37NjlVrGiNh62x3VkAJBzQPu3sxRAGmLZ&#10;U5a62jO0WTMXX8VSz3OSeKTpGMpmgmLf16Q0IStJnHB24InpE+sWgqY/RVCTm+aFW3j6rnjqHeep&#10;dyKeuqHn6mwJ6dT1otAftg/7dOq5boCnDYbrA3UXur4xnxq6zuu30PVd0dU/Tlf/NHSFPQsQNXJC&#10;HJp4f8hTBztTVnXhCOEBq4dN7JJWzS79l/e9hqfzwi08fVc8DY/zNDwNT4MgwVGSGLbiJImiWOvd&#10;s9XFge9g2ILrY7sLaTVY2HqKrDreyCyH1Xd2WIUN6rHDqslwbz+sBrDxjXTu1HdKcKH2YhM85dPl&#10;yDpfgJ2CrfPyLbn1/8qt5joY7snNJeF4p68v4g/r5ipq/8/DxQ8AAAD//wMAUEsDBBQABgAIAAAA&#10;IQAPko9Y4AAAAAgBAAAPAAAAZHJzL2Rvd25yZXYueG1sTI9BS8NAFITvgv9heYI3u4mxpo3ZlFLU&#10;UxFsBentNfuahGbfhuw2Sf+960mPwwwz3+SrybRioN41lhXEswgEcWl1w5WCr/3bwwKE88gaW8uk&#10;4EoOVsXtTY6ZtiN/0rDzlQgl7DJUUHvfZVK6siaDbmY74uCdbG/QB9lXUvc4hnLTyscoepYGGw4L&#10;NXa0qak87y5GwfuI4zqJX4ft+bS5Hvbzj+9tTErd303rFxCeJv8Xhl/8gA5FYDraC2snWgVJeOIV&#10;LJMERLAXaToHcVTwlKYJyCKX/w8UPwAAAP//AwBQSwECLQAUAAYACAAAACEAtoM4kv4AAADhAQAA&#10;EwAAAAAAAAAAAAAAAAAAAAAAW0NvbnRlbnRfVHlwZXNdLnhtbFBLAQItABQABgAIAAAAIQA4/SH/&#10;1gAAAJQBAAALAAAAAAAAAAAAAAAAAC8BAABfcmVscy8ucmVsc1BLAQItABQABgAIAAAAIQBfyNuB&#10;DwQAAMEYAAAOAAAAAAAAAAAAAAAAAC4CAABkcnMvZTJvRG9jLnhtbFBLAQItABQABgAIAAAAIQAP&#10;ko9Y4AAAAAgBAAAPAAAAAAAAAAAAAAAAAGkGAABkcnMvZG93bnJldi54bWxQSwUGAAAAAAQABADz&#10;AAAAdg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7" o:spid="_x0000_s1027" type="#_x0000_t106" style="position:absolute;left:8382;top:22574;width:13239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SlsQA&#10;AADaAAAADwAAAGRycy9kb3ducmV2LnhtbESPzWrDMBCE74W8g9hAb7UcH5riWA4hJKaXQpsf57pY&#10;G9vEWrmW6rhvXxUKPQ4z8w2TrSfTiZEG11pWsIhiEMSV1S3XCk7H/dMLCOeRNXaWScE3OVjns4cM&#10;U23v/EHjwdciQNilqKDxvk+ldFVDBl1ke+LgXe1g0Ac51FIPeA9w08kkjp+lwZbDQoM9bRuqbocv&#10;o6C8yLfzbl+4ZWsTXdbvxacsCqUe59NmBcLT5P/Df+1XrWAJv1fC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UpbEAAAA2gAAAA8AAAAAAAAAAAAAAAAAmAIAAGRycy9k&#10;b3ducmV2LnhtbFBLBQYAAAAABAAEAPUAAACJAwAAAAA=&#10;" adj="6300,24300" fillcolor="#4f81bd" strokecolor="#385d8a" strokeweight="2pt">
                  <v:path arrowok="t"/>
                  <v:textbox>
                    <w:txbxContent>
                      <w:p w:rsidR="004E7CB5" w:rsidRPr="0055665F" w:rsidRDefault="004E7CB5" w:rsidP="002310F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5665F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Lost</w:t>
                        </w:r>
                      </w:p>
                    </w:txbxContent>
                  </v:textbox>
                </v:shape>
                <v:shape id="Cloud Callout 1" o:spid="_x0000_s1028" type="#_x0000_t106" style="position:absolute;left:22098;width:15335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vecEA&#10;AADaAAAADwAAAGRycy9kb3ducmV2LnhtbERPS2uDQBC+F/Iflgn0Vtd4aItxDSEk0kuhzcNcB3ei&#10;EnfWultj/303UOhp+Piek60m04mRBtdaVrCIYhDEldUt1wqOh93TKwjnkTV2lknBDzlY5bOHDFNt&#10;b/xJ497XIoSwS1FB432fSumqhgy6yPbEgbvYwaAPcKilHvAWwk0nkzh+lgZbDg0N9rRpqLruv42C&#10;8izfT9td4V5am+iy/ii+ZFEo9Tif1ksQnib/L/5zv+kwH+6v3K/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b3nBAAAA2gAAAA8AAAAAAAAAAAAAAAAAmAIAAGRycy9kb3du&#10;cmV2LnhtbFBLBQYAAAAABAAEAPUAAACGAwAAAAA=&#10;" adj="6300,24300" fillcolor="#4f81bd" strokecolor="#385d8a" strokeweight="2pt">
                  <v:path arrowok="t"/>
                  <v:textbox>
                    <w:txbxContent>
                      <w:p w:rsidR="004E7CB5" w:rsidRPr="0055665F" w:rsidRDefault="004E7CB5" w:rsidP="002310F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5665F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Angry</w:t>
                        </w:r>
                      </w:p>
                    </w:txbxContent>
                  </v:textbox>
                </v:shape>
                <v:shape id="Cloud Callout 2" o:spid="_x0000_s1029" type="#_x0000_t106" style="position:absolute;left:21621;top:12763;width:21146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xDsMA&#10;AADaAAAADwAAAGRycy9kb3ducmV2LnhtbESPQWvCQBSE74L/YXmCt7oxB1uiqxQxoZdCTau9PrKv&#10;SWj2bcxuk/Tfu4LgcZiZb5jNbjSN6KlztWUFy0UEgriwuuZSwddn+vQCwnlkjY1lUvBPDnbb6WSD&#10;ibYDH6nPfSkChF2CCirv20RKV1Rk0C1sSxy8H9sZ9EF2pdQdDgFuGhlH0UoarDksVNjSvqLiN/8z&#10;Cs7f8v10SDP3XNtYn8uP7CKzTKn5bHxdg/A0+kf43n7TCmK4XQk3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HxDsMAAADaAAAADwAAAAAAAAAAAAAAAACYAgAAZHJzL2Rv&#10;d25yZXYueG1sUEsFBgAAAAAEAAQA9QAAAIgDAAAAAA==&#10;" adj="6300,24300" fillcolor="#4f81bd" strokecolor="#385d8a" strokeweight="2pt">
                  <v:path arrowok="t"/>
                  <v:textbox>
                    <w:txbxContent>
                      <w:p w:rsidR="004E7CB5" w:rsidRPr="0055665F" w:rsidRDefault="004E7CB5" w:rsidP="002310F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5665F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Stressed</w:t>
                        </w:r>
                      </w:p>
                    </w:txbxContent>
                  </v:textbox>
                </v:shape>
                <v:shape id="Cloud Callout 3" o:spid="_x0000_s1030" type="#_x0000_t106" style="position:absolute;top:7065;width:21050;height:14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1UlcMA&#10;AADaAAAADwAAAGRycy9kb3ducmV2LnhtbESPQWvCQBSE70L/w/IKvZlNFWqJWaWUGrwI1bbx+sg+&#10;k2D2bcxuk/TfdwXB4zAz3zDpejSN6KlztWUFz1EMgriwuuZSwffXZvoKwnlkjY1lUvBHDtarh0mK&#10;ibYD76k/+FIECLsEFVTet4mUrqjIoItsSxy8k+0M+iC7UuoOhwA3jZzF8Ys0WHNYqLCl94qK8+HX&#10;KMiPcvfzscncorYznZef2UVmmVJPj+PbEoSn0d/Dt/ZWK5jD9Uq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1UlcMAAADaAAAADwAAAAAAAAAAAAAAAACYAgAAZHJzL2Rv&#10;d25yZXYueG1sUEsFBgAAAAAEAAQA9QAAAIgDAAAAAA==&#10;" adj="6300,24300" fillcolor="#4f81bd" strokecolor="#385d8a" strokeweight="2pt">
                  <v:path arrowok="t"/>
                  <v:textbox>
                    <w:txbxContent>
                      <w:p w:rsidR="004E7CB5" w:rsidRPr="0055665F" w:rsidRDefault="004E7CB5" w:rsidP="002310F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5665F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Frustrated</w:t>
                        </w:r>
                      </w:p>
                    </w:txbxContent>
                  </v:textbox>
                </v:shape>
                <v:shape id="Cloud Callout 6" o:spid="_x0000_s1031" type="#_x0000_t106" style="position:absolute;left:44957;top:5997;width:15431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3DcIA&#10;AADaAAAADwAAAGRycy9kb3ducmV2LnhtbESPT4vCMBTE78J+h/CEvWmqB5VqLMuyLXsR/LOr10fz&#10;bIvNS22i1m9vBMHjMDO/YRZJZ2pxpdZVlhWMhhEI4tzqigsFf7t0MAPhPLLG2jIpuJODZPnRW2Cs&#10;7Y03dN36QgQIuxgVlN43sZQuL8mgG9qGOHhH2xr0QbaF1C3eAtzUchxFE2mw4rBQYkPfJeWn7cUo&#10;2B/k6v8nzdy0smO9L9bZWWaZUp/97msOwlPn3+FX+1crmMD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vcNwgAAANoAAAAPAAAAAAAAAAAAAAAAAJgCAABkcnMvZG93&#10;bnJldi54bWxQSwUGAAAAAAQABAD1AAAAhwMAAAAA&#10;" adj="6300,24300" fillcolor="#4f81bd" strokecolor="#385d8a" strokeweight="2pt">
                  <v:path arrowok="t"/>
                  <v:textbox>
                    <w:txbxContent>
                      <w:p w:rsidR="004E7CB5" w:rsidRPr="0055665F" w:rsidRDefault="004E7CB5" w:rsidP="002310F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5665F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Lonely</w:t>
                        </w:r>
                      </w:p>
                    </w:txbxContent>
                  </v:textbox>
                </v:shape>
                <v:shape id="Cloud Callout 5" o:spid="_x0000_s1032" type="#_x0000_t106" style="position:absolute;left:42767;top:20383;width:14383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pesMA&#10;AADaAAAADwAAAGRycy9kb3ducmV2LnhtbESPQWvCQBSE70L/w/IKvZlNBWuJWaWUGrwI1bbx+sg+&#10;k2D2bcxuk/TfdwXB4zAz3zDpejSN6KlztWUFz1EMgriwuuZSwffXZvoKwnlkjY1lUvBHDtarh0mK&#10;ibYD76k/+FIECLsEFVTet4mUrqjIoItsSxy8k+0M+iC7UuoOhwA3jZzF8Ys0WHNYqLCl94qK8+HX&#10;KMiPcvfzscncorYznZef2UVmmVJPj+PbEoSn0d/Dt/ZWK5jD9Uq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hpesMAAADaAAAADwAAAAAAAAAAAAAAAACYAgAAZHJzL2Rv&#10;d25yZXYueG1sUEsFBgAAAAAEAAQA9QAAAIgDAAAAAA==&#10;" adj="6300,24300" fillcolor="#4f81bd" strokecolor="#385d8a" strokeweight="2pt">
                  <v:path arrowok="t"/>
                  <v:textbox>
                    <w:txbxContent>
                      <w:p w:rsidR="004E7CB5" w:rsidRPr="0055665F" w:rsidRDefault="004E7CB5" w:rsidP="002310F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5665F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Guilty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7CB5">
        <w:object w:dxaOrig="13455" w:dyaOrig="4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85pt;height:66.65pt" o:ole="">
            <v:imagedata r:id="rId7" o:title=""/>
          </v:shape>
          <o:OLEObject Type="Embed" ProgID="MSPhotoEd.3" ShapeID="_x0000_i1025" DrawAspect="Content" ObjectID="_1499513930" r:id="rId8"/>
        </w:object>
      </w:r>
    </w:p>
    <w:p w:rsidR="008C3116" w:rsidRDefault="008C3116" w:rsidP="002310FF">
      <w:pPr>
        <w:jc w:val="right"/>
      </w:pPr>
    </w:p>
    <w:p w:rsidR="002310FF" w:rsidRPr="002310FF" w:rsidRDefault="002310FF" w:rsidP="002310FF">
      <w:pPr>
        <w:jc w:val="right"/>
        <w:rPr>
          <w:sz w:val="32"/>
          <w:szCs w:val="32"/>
        </w:rPr>
      </w:pPr>
    </w:p>
    <w:p w:rsidR="002310FF" w:rsidRPr="002310FF" w:rsidRDefault="002310FF" w:rsidP="002310FF">
      <w:pPr>
        <w:rPr>
          <w:sz w:val="32"/>
          <w:szCs w:val="32"/>
        </w:rPr>
      </w:pPr>
    </w:p>
    <w:p w:rsidR="002310FF" w:rsidRPr="002310FF" w:rsidRDefault="002310FF" w:rsidP="002310FF">
      <w:pPr>
        <w:rPr>
          <w:rFonts w:ascii="Arial" w:hAnsi="Arial" w:cs="Arial"/>
          <w:b/>
          <w:sz w:val="32"/>
          <w:szCs w:val="32"/>
        </w:rPr>
      </w:pPr>
    </w:p>
    <w:p w:rsidR="002310FF" w:rsidRPr="002310FF" w:rsidRDefault="002310FF" w:rsidP="002310FF">
      <w:pPr>
        <w:rPr>
          <w:rFonts w:ascii="Arial" w:hAnsi="Arial" w:cs="Arial"/>
          <w:b/>
          <w:sz w:val="32"/>
          <w:szCs w:val="32"/>
        </w:rPr>
      </w:pPr>
    </w:p>
    <w:p w:rsidR="002310FF" w:rsidRPr="002310FF" w:rsidRDefault="002310FF" w:rsidP="002310FF">
      <w:pPr>
        <w:jc w:val="center"/>
        <w:rPr>
          <w:rFonts w:ascii="Arial" w:hAnsi="Arial" w:cs="Arial"/>
          <w:b/>
          <w:sz w:val="32"/>
          <w:szCs w:val="32"/>
        </w:rPr>
      </w:pPr>
    </w:p>
    <w:p w:rsidR="002310FF" w:rsidRPr="002310FF" w:rsidRDefault="002310FF" w:rsidP="002310FF">
      <w:pPr>
        <w:jc w:val="center"/>
        <w:rPr>
          <w:rFonts w:ascii="Arial" w:hAnsi="Arial" w:cs="Arial"/>
          <w:b/>
          <w:sz w:val="32"/>
          <w:szCs w:val="32"/>
        </w:rPr>
      </w:pPr>
    </w:p>
    <w:p w:rsidR="002310FF" w:rsidRPr="002310FF" w:rsidRDefault="002310FF" w:rsidP="002310FF">
      <w:pPr>
        <w:jc w:val="center"/>
        <w:rPr>
          <w:rFonts w:ascii="Arial" w:hAnsi="Arial" w:cs="Arial"/>
          <w:b/>
          <w:sz w:val="32"/>
          <w:szCs w:val="32"/>
        </w:rPr>
      </w:pPr>
    </w:p>
    <w:p w:rsidR="002310FF" w:rsidRPr="002310FF" w:rsidRDefault="002310FF" w:rsidP="002310FF">
      <w:pPr>
        <w:jc w:val="center"/>
        <w:rPr>
          <w:rFonts w:ascii="Arial" w:hAnsi="Arial" w:cs="Arial"/>
          <w:b/>
          <w:sz w:val="32"/>
          <w:szCs w:val="32"/>
        </w:rPr>
      </w:pPr>
    </w:p>
    <w:p w:rsidR="002310FF" w:rsidRPr="002310FF" w:rsidRDefault="002310FF" w:rsidP="002310FF">
      <w:pPr>
        <w:jc w:val="center"/>
        <w:rPr>
          <w:rFonts w:ascii="Arial" w:hAnsi="Arial" w:cs="Arial"/>
          <w:b/>
          <w:sz w:val="32"/>
          <w:szCs w:val="32"/>
        </w:rPr>
      </w:pPr>
    </w:p>
    <w:p w:rsidR="002310FF" w:rsidRPr="002310FF" w:rsidRDefault="002310FF" w:rsidP="004E7CB5">
      <w:pPr>
        <w:rPr>
          <w:rFonts w:ascii="Arial" w:hAnsi="Arial" w:cs="Arial"/>
          <w:b/>
          <w:sz w:val="32"/>
          <w:szCs w:val="32"/>
        </w:rPr>
      </w:pPr>
    </w:p>
    <w:p w:rsidR="002310FF" w:rsidRPr="002310FF" w:rsidRDefault="002310FF" w:rsidP="002310FF">
      <w:pPr>
        <w:jc w:val="center"/>
        <w:rPr>
          <w:rFonts w:ascii="Arial" w:hAnsi="Arial" w:cs="Arial"/>
          <w:b/>
          <w:sz w:val="32"/>
          <w:szCs w:val="32"/>
        </w:rPr>
      </w:pPr>
      <w:r w:rsidRPr="002310FF">
        <w:rPr>
          <w:rFonts w:ascii="Arial" w:hAnsi="Arial" w:cs="Arial"/>
          <w:b/>
          <w:sz w:val="32"/>
          <w:szCs w:val="32"/>
        </w:rPr>
        <w:t>Are you living with Dementia? Do you care for someone with Dementia?</w:t>
      </w:r>
    </w:p>
    <w:p w:rsidR="002310FF" w:rsidRPr="002310FF" w:rsidRDefault="002310FF" w:rsidP="008C3116">
      <w:pPr>
        <w:jc w:val="center"/>
        <w:rPr>
          <w:rFonts w:ascii="Arial" w:hAnsi="Arial" w:cs="Arial"/>
          <w:b/>
          <w:sz w:val="28"/>
          <w:szCs w:val="28"/>
        </w:rPr>
      </w:pPr>
    </w:p>
    <w:p w:rsidR="004E7CB5" w:rsidRDefault="008C3116" w:rsidP="008C31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you would like support,</w:t>
      </w:r>
      <w:r w:rsidR="004E7CB5">
        <w:rPr>
          <w:rFonts w:ascii="Arial" w:hAnsi="Arial" w:cs="Arial"/>
          <w:b/>
          <w:sz w:val="28"/>
          <w:szCs w:val="28"/>
        </w:rPr>
        <w:t xml:space="preserve"> </w:t>
      </w:r>
      <w:r w:rsidR="002310FF" w:rsidRPr="002310FF">
        <w:rPr>
          <w:rFonts w:ascii="Arial" w:hAnsi="Arial" w:cs="Arial"/>
          <w:b/>
          <w:sz w:val="28"/>
          <w:szCs w:val="28"/>
        </w:rPr>
        <w:t>information</w:t>
      </w:r>
      <w:r>
        <w:rPr>
          <w:rFonts w:ascii="Arial" w:hAnsi="Arial" w:cs="Arial"/>
          <w:b/>
          <w:sz w:val="28"/>
          <w:szCs w:val="28"/>
        </w:rPr>
        <w:t xml:space="preserve"> or someone to talk to,</w:t>
      </w:r>
      <w:r w:rsidR="002310FF" w:rsidRPr="002310FF">
        <w:rPr>
          <w:rFonts w:ascii="Arial" w:hAnsi="Arial" w:cs="Arial"/>
          <w:b/>
          <w:sz w:val="28"/>
          <w:szCs w:val="28"/>
        </w:rPr>
        <w:t xml:space="preserve"> </w:t>
      </w:r>
      <w:r w:rsidR="004E7CB5">
        <w:rPr>
          <w:rFonts w:ascii="Arial" w:hAnsi="Arial" w:cs="Arial"/>
          <w:b/>
          <w:sz w:val="28"/>
          <w:szCs w:val="28"/>
        </w:rPr>
        <w:t>a Dementia Support Worker will be in the following</w:t>
      </w:r>
      <w:r w:rsidR="007E2368">
        <w:rPr>
          <w:rFonts w:ascii="Arial" w:hAnsi="Arial" w:cs="Arial"/>
          <w:b/>
          <w:sz w:val="28"/>
          <w:szCs w:val="28"/>
        </w:rPr>
        <w:t xml:space="preserve"> GP surgeries</w:t>
      </w:r>
      <w:r>
        <w:rPr>
          <w:rFonts w:ascii="Arial" w:hAnsi="Arial" w:cs="Arial"/>
          <w:b/>
          <w:sz w:val="28"/>
          <w:szCs w:val="28"/>
        </w:rPr>
        <w:t>:</w:t>
      </w:r>
    </w:p>
    <w:p w:rsidR="002310FF" w:rsidRDefault="002310FF" w:rsidP="002310FF">
      <w:pPr>
        <w:rPr>
          <w:rFonts w:ascii="Arial" w:hAnsi="Arial" w:cs="Arial"/>
          <w:b/>
          <w:sz w:val="36"/>
          <w:szCs w:val="36"/>
        </w:rPr>
      </w:pPr>
    </w:p>
    <w:p w:rsidR="004E7CB5" w:rsidRPr="008C3116" w:rsidRDefault="004E7CB5" w:rsidP="008C3116">
      <w:pPr>
        <w:spacing w:after="160"/>
        <w:jc w:val="center"/>
        <w:rPr>
          <w:rFonts w:ascii="Arial" w:hAnsi="Arial" w:cs="Arial"/>
          <w:b/>
          <w:sz w:val="32"/>
          <w:szCs w:val="32"/>
        </w:rPr>
      </w:pPr>
      <w:r w:rsidRPr="008C3116">
        <w:rPr>
          <w:rFonts w:ascii="Arial" w:hAnsi="Arial" w:cs="Arial"/>
          <w:b/>
          <w:sz w:val="32"/>
          <w:szCs w:val="32"/>
        </w:rPr>
        <w:t>Gemma Winsor- 07736 125875</w:t>
      </w:r>
    </w:p>
    <w:p w:rsidR="004E7CB5" w:rsidRDefault="004E7CB5" w:rsidP="008C3116">
      <w:pPr>
        <w:spacing w:after="160"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Potterells Medical Centre- Monday</w:t>
      </w:r>
    </w:p>
    <w:p w:rsidR="002310FF" w:rsidRDefault="0055665F" w:rsidP="008C3116">
      <w:pPr>
        <w:spacing w:after="160"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Burvill House Surgery</w:t>
      </w:r>
      <w:r w:rsidR="004E7CB5">
        <w:rPr>
          <w:rFonts w:ascii="Arial" w:hAnsi="Arial" w:cs="Arial"/>
          <w:sz w:val="28"/>
          <w:szCs w:val="28"/>
        </w:rPr>
        <w:t xml:space="preserve"> - Tuesday</w:t>
      </w:r>
    </w:p>
    <w:p w:rsidR="0055665F" w:rsidRDefault="0055665F" w:rsidP="008C3116">
      <w:pPr>
        <w:spacing w:after="160"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Lister House Surgery</w:t>
      </w:r>
      <w:r w:rsidR="004E7CB5">
        <w:rPr>
          <w:rFonts w:ascii="Arial" w:hAnsi="Arial" w:cs="Arial"/>
          <w:sz w:val="28"/>
          <w:szCs w:val="28"/>
        </w:rPr>
        <w:t>- Wednesday</w:t>
      </w:r>
    </w:p>
    <w:p w:rsidR="00B846EF" w:rsidRDefault="0055665F" w:rsidP="008C3116">
      <w:pPr>
        <w:spacing w:after="160"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Wrafton House Surgery</w:t>
      </w:r>
      <w:r w:rsidR="004E7CB5">
        <w:rPr>
          <w:rFonts w:ascii="Arial" w:hAnsi="Arial" w:cs="Arial"/>
          <w:sz w:val="28"/>
          <w:szCs w:val="28"/>
        </w:rPr>
        <w:t>- Thursday</w:t>
      </w:r>
    </w:p>
    <w:p w:rsidR="004E7CB5" w:rsidRDefault="004E7CB5" w:rsidP="008C3116">
      <w:pPr>
        <w:spacing w:after="160"/>
        <w:jc w:val="center"/>
        <w:rPr>
          <w:rFonts w:ascii="Arial" w:hAnsi="Arial" w:cs="Arial"/>
          <w:sz w:val="28"/>
          <w:szCs w:val="28"/>
        </w:rPr>
      </w:pPr>
    </w:p>
    <w:p w:rsidR="004E7CB5" w:rsidRPr="008C3116" w:rsidRDefault="004E7CB5" w:rsidP="008C3116">
      <w:pPr>
        <w:spacing w:after="160"/>
        <w:jc w:val="center"/>
        <w:rPr>
          <w:rFonts w:ascii="Arial" w:hAnsi="Arial" w:cs="Arial"/>
          <w:b/>
          <w:sz w:val="32"/>
          <w:szCs w:val="32"/>
        </w:rPr>
      </w:pPr>
      <w:r w:rsidRPr="008C3116">
        <w:rPr>
          <w:rFonts w:ascii="Arial" w:hAnsi="Arial" w:cs="Arial"/>
          <w:b/>
          <w:sz w:val="32"/>
          <w:szCs w:val="32"/>
        </w:rPr>
        <w:t>Tara Patterson- 07736 125879</w:t>
      </w:r>
    </w:p>
    <w:p w:rsidR="004E7CB5" w:rsidRDefault="004E7CB5" w:rsidP="008C3116">
      <w:pPr>
        <w:spacing w:after="160"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Bridge Cottage Surgery- Monday</w:t>
      </w:r>
    </w:p>
    <w:p w:rsidR="00BC112B" w:rsidRDefault="00BC112B" w:rsidP="008C3116">
      <w:pPr>
        <w:spacing w:after="160" w:line="280" w:lineRule="exact"/>
        <w:jc w:val="center"/>
        <w:rPr>
          <w:rFonts w:ascii="Arial" w:hAnsi="Arial" w:cs="Arial"/>
          <w:sz w:val="28"/>
          <w:szCs w:val="28"/>
        </w:rPr>
      </w:pPr>
      <w:r w:rsidRPr="00BC112B">
        <w:rPr>
          <w:rFonts w:ascii="Arial" w:hAnsi="Arial" w:cs="Arial"/>
          <w:sz w:val="28"/>
          <w:szCs w:val="28"/>
        </w:rPr>
        <w:t>Peartree (Moors Walk Branch)- Tuesday</w:t>
      </w:r>
    </w:p>
    <w:p w:rsidR="004E7CB5" w:rsidRDefault="004E7CB5" w:rsidP="008C3116">
      <w:pPr>
        <w:spacing w:after="160"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 Grove Surgery- Wednesday</w:t>
      </w:r>
    </w:p>
    <w:p w:rsidR="004E7CB5" w:rsidRDefault="004E7CB5" w:rsidP="008C3116">
      <w:pPr>
        <w:spacing w:after="160"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Garden City Surgery- Thursday</w:t>
      </w:r>
    </w:p>
    <w:p w:rsidR="004E7CB5" w:rsidRDefault="004E7CB5" w:rsidP="008C3116">
      <w:pPr>
        <w:spacing w:after="160"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Spring House Medical Centre- Please contact to arrange</w:t>
      </w:r>
    </w:p>
    <w:p w:rsidR="004E7CB5" w:rsidRPr="008C3116" w:rsidRDefault="004E7CB5" w:rsidP="008C3116">
      <w:pPr>
        <w:spacing w:after="160"/>
        <w:jc w:val="center"/>
        <w:rPr>
          <w:rFonts w:ascii="Arial" w:hAnsi="Arial" w:cs="Arial"/>
          <w:b/>
          <w:sz w:val="28"/>
          <w:szCs w:val="28"/>
        </w:rPr>
      </w:pPr>
    </w:p>
    <w:p w:rsidR="00B846EF" w:rsidRPr="008C3116" w:rsidRDefault="004E7CB5" w:rsidP="008C3116">
      <w:pPr>
        <w:spacing w:after="320"/>
        <w:jc w:val="center"/>
        <w:rPr>
          <w:rFonts w:ascii="Arial" w:hAnsi="Arial"/>
          <w:b/>
          <w:sz w:val="20"/>
        </w:rPr>
      </w:pPr>
      <w:r w:rsidRPr="008C3116">
        <w:rPr>
          <w:rFonts w:ascii="Arial" w:hAnsi="Arial" w:cs="Arial"/>
          <w:b/>
          <w:sz w:val="28"/>
          <w:szCs w:val="28"/>
        </w:rPr>
        <w:t>Please contact us if you would like an appointment. Home visits are also available</w:t>
      </w:r>
      <w:r w:rsidR="008C3116" w:rsidRPr="008C3116">
        <w:rPr>
          <w:rFonts w:ascii="Arial" w:hAnsi="Arial" w:cs="Arial"/>
          <w:b/>
          <w:sz w:val="28"/>
          <w:szCs w:val="28"/>
        </w:rPr>
        <w:t>.</w:t>
      </w:r>
    </w:p>
    <w:p w:rsidR="00FE5B61" w:rsidRPr="00B846EF" w:rsidRDefault="002310FF" w:rsidP="0055665F">
      <w:pPr>
        <w:pStyle w:val="Societydetails"/>
        <w:jc w:val="center"/>
        <w:rPr>
          <w:sz w:val="16"/>
          <w:szCs w:val="16"/>
        </w:rPr>
      </w:pPr>
      <w:r w:rsidRPr="00AC7443">
        <w:rPr>
          <w:sz w:val="16"/>
          <w:szCs w:val="16"/>
        </w:rPr>
        <w:t xml:space="preserve">Founded in1979 as the Alzheimer’s Disease Society. Alzheimer's Society, Devon House, 58 St Katharine’s Way, London, E1W </w:t>
      </w:r>
      <w:r>
        <w:rPr>
          <w:sz w:val="16"/>
          <w:szCs w:val="16"/>
        </w:rPr>
        <w:t>1LB</w:t>
      </w:r>
      <w:r w:rsidRPr="00AC7443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Helpline no. 0300 222 1122. </w:t>
      </w:r>
      <w:r w:rsidRPr="00AC7443">
        <w:rPr>
          <w:sz w:val="16"/>
          <w:szCs w:val="16"/>
        </w:rPr>
        <w:t xml:space="preserve">Registered Charity No. 296645. Company Limited by Guarantee Registered in </w:t>
      </w:r>
      <w:smartTag w:uri="urn:schemas-microsoft-com:office:smarttags" w:element="place">
        <w:smartTag w:uri="urn:schemas-microsoft-com:office:smarttags" w:element="country-region">
          <w:r w:rsidRPr="00AC7443">
            <w:rPr>
              <w:sz w:val="16"/>
              <w:szCs w:val="16"/>
            </w:rPr>
            <w:t>England</w:t>
          </w:r>
        </w:smartTag>
      </w:smartTag>
      <w:r w:rsidRPr="00AC7443">
        <w:rPr>
          <w:sz w:val="16"/>
          <w:szCs w:val="16"/>
        </w:rPr>
        <w:t xml:space="preserve"> No. 2115499</w:t>
      </w:r>
    </w:p>
    <w:sectPr w:rsidR="00FE5B61" w:rsidRPr="00B846EF" w:rsidSect="004E7CB5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B5" w:rsidRDefault="004E7CB5" w:rsidP="0055665F">
      <w:r>
        <w:separator/>
      </w:r>
    </w:p>
  </w:endnote>
  <w:endnote w:type="continuationSeparator" w:id="0">
    <w:p w:rsidR="004E7CB5" w:rsidRDefault="004E7CB5" w:rsidP="005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B5" w:rsidRDefault="004E7CB5" w:rsidP="0055665F">
      <w:r>
        <w:separator/>
      </w:r>
    </w:p>
  </w:footnote>
  <w:footnote w:type="continuationSeparator" w:id="0">
    <w:p w:rsidR="004E7CB5" w:rsidRDefault="004E7CB5" w:rsidP="00556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FF"/>
    <w:rsid w:val="002310FF"/>
    <w:rsid w:val="002F227F"/>
    <w:rsid w:val="004E7CB5"/>
    <w:rsid w:val="0055665F"/>
    <w:rsid w:val="007325FA"/>
    <w:rsid w:val="007E2368"/>
    <w:rsid w:val="008B67CA"/>
    <w:rsid w:val="008C3116"/>
    <w:rsid w:val="00B846EF"/>
    <w:rsid w:val="00BC112B"/>
    <w:rsid w:val="00F33699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10FF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310FF"/>
    <w:rPr>
      <w:rFonts w:ascii="Times New Roman" w:eastAsia="Times New Roman" w:hAnsi="Times New Roman" w:cs="Times New Roman"/>
      <w:sz w:val="24"/>
      <w:szCs w:val="20"/>
    </w:rPr>
  </w:style>
  <w:style w:type="paragraph" w:customStyle="1" w:styleId="Societydetails">
    <w:name w:val="Society details"/>
    <w:basedOn w:val="Normal"/>
    <w:rsid w:val="002310FF"/>
    <w:pPr>
      <w:spacing w:line="160" w:lineRule="exact"/>
      <w:jc w:val="both"/>
    </w:pPr>
    <w:rPr>
      <w:rFonts w:ascii="Arial" w:hAnsi="Arial"/>
      <w:sz w:val="12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10FF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310FF"/>
    <w:rPr>
      <w:rFonts w:ascii="Times New Roman" w:eastAsia="Times New Roman" w:hAnsi="Times New Roman" w:cs="Times New Roman"/>
      <w:sz w:val="24"/>
      <w:szCs w:val="20"/>
    </w:rPr>
  </w:style>
  <w:style w:type="paragraph" w:customStyle="1" w:styleId="Societydetails">
    <w:name w:val="Society details"/>
    <w:basedOn w:val="Normal"/>
    <w:rsid w:val="002310FF"/>
    <w:pPr>
      <w:spacing w:line="160" w:lineRule="exact"/>
      <w:jc w:val="both"/>
    </w:pPr>
    <w:rPr>
      <w:rFonts w:ascii="Arial" w:hAnsi="Arial"/>
      <w:sz w:val="12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Winsor, Gemma</dc:creator>
  <cp:lastModifiedBy>Resham Bhumber</cp:lastModifiedBy>
  <cp:revision>2</cp:revision>
  <cp:lastPrinted>2015-07-01T14:51:00Z</cp:lastPrinted>
  <dcterms:created xsi:type="dcterms:W3CDTF">2015-07-27T13:52:00Z</dcterms:created>
  <dcterms:modified xsi:type="dcterms:W3CDTF">2015-07-27T13:52:00Z</dcterms:modified>
</cp:coreProperties>
</file>